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南方科技大学竞采平台保证金退还申请</w:t>
      </w:r>
    </w:p>
    <w:p>
      <w:pPr>
        <w:widowControl/>
        <w:adjustRightInd w:val="0"/>
        <w:snapToGrid w:val="0"/>
        <w:spacing w:before="240" w:after="240" w:line="5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南方科技大学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我公司于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缴纳了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竞采平台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保证金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请附缴纳凭证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,缴纳金额为:人民币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20000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元(大写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贰万元整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)，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现申请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退还竞采平台保证金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现附上我公司资料: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公司名称: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开户银行: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开户帐号: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开户行地点: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联系人: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联系电话: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            （加盖公章） 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</w:rPr>
        <w:t>受理退还保证金时间：每星期三上午9:00至12:00、下午14:00至17:00（节假日顺延到下一个星期三）</w:t>
      </w:r>
      <w:r>
        <w:rPr>
          <w:rFonts w:hint="eastAsia" w:ascii="宋体" w:hAnsi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9"/>
          <w:sz w:val="24"/>
          <w:szCs w:val="24"/>
          <w:u w:val="none"/>
        </w:rPr>
        <w:t>其他时间不受理。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F68CA"/>
    <w:rsid w:val="010117E2"/>
    <w:rsid w:val="03BC7B8D"/>
    <w:rsid w:val="03FB660C"/>
    <w:rsid w:val="05905DA1"/>
    <w:rsid w:val="06E97DC4"/>
    <w:rsid w:val="248F68CA"/>
    <w:rsid w:val="262A1718"/>
    <w:rsid w:val="4A617992"/>
    <w:rsid w:val="509F044B"/>
    <w:rsid w:val="56A16170"/>
    <w:rsid w:val="59086022"/>
    <w:rsid w:val="5CDF2185"/>
    <w:rsid w:val="7BA45D74"/>
    <w:rsid w:val="7BE35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2018-03-14T08:14:00Z</dcterms:created>
  <dc:creator>Secret</dc:creator>
  <cp:lastModifiedBy>方敏</cp:lastModifiedBy>
  <dcterms:modified xsi:type="dcterms:W3CDTF">2019-10-10T02:05:57Z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