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1.项目名称：材料系材料原位真空微纳表征系统采购项目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2.招标编号：SUSTech-2020-085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3.开标日期：2020年05月29日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郑智平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杨春林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刘春鸿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谷岚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任富增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4455"/>
        <w:gridCol w:w="271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45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7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shd w:val="clear" w:color="auto" w:fill="auto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</w:rPr>
            </w:pPr>
            <w:r>
              <w:rPr>
                <w:rFonts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深圳市弗劳恩科技发展有限公司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7440000.00 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shd w:val="clear" w:color="auto" w:fill="auto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</w:rPr>
            </w:pPr>
            <w:r>
              <w:rPr>
                <w:rFonts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深圳市久业科技仪器有限公司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7485000.00 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86.82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shd w:val="clear" w:color="auto" w:fill="auto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</w:rPr>
            </w:pPr>
            <w:r>
              <w:rPr>
                <w:rFonts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深圳市弈信达生物科技有限公司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7478000.00 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82.35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7.中标供应商及中标金额</w:t>
      </w:r>
    </w:p>
    <w:tbl>
      <w:tblPr>
        <w:tblStyle w:val="6"/>
        <w:tblW w:w="10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305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中标候选人名称</w:t>
            </w:r>
          </w:p>
        </w:tc>
        <w:tc>
          <w:tcPr>
            <w:tcW w:w="430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地址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60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theme="minorBidi"/>
                <w:color w:val="000000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深圳市弗劳恩科技发展有限公司</w:t>
            </w:r>
          </w:p>
        </w:tc>
        <w:tc>
          <w:tcPr>
            <w:tcW w:w="4305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深圳市南山区学苑大道1001号南山智园C1栋10楼B室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theme="minorBidi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7440000.00</w:t>
            </w: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8.中标货物明细</w:t>
      </w:r>
    </w:p>
    <w:tbl>
      <w:tblPr>
        <w:tblStyle w:val="6"/>
        <w:tblW w:w="949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8"/>
        <w:gridCol w:w="3119"/>
        <w:gridCol w:w="850"/>
        <w:gridCol w:w="141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9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  <w:lang w:val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val="zh-CN"/>
              </w:rPr>
              <w:t>货物名称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货物品牌及型号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数量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单价（元）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场发射扫描电镜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HITACHI/SU8230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4079000.00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签订合同后180天内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离子溅射仪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HITACHI/MC1000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180000.00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能谱仪&amp;电子背散射衍射仪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详见分项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详见分项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3.1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能谱仪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lang w:val="zh-CN"/>
              </w:rPr>
              <w:t>BRUKER/ XFlash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zh-CN"/>
              </w:rPr>
              <w:t>®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lang w:val="zh-CN"/>
              </w:rPr>
              <w:t>6|60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306000.00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3.2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电子背散射衍射仪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lang w:val="zh-CN"/>
              </w:rPr>
              <w:t>BRUKER/e-Flash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vertAlign w:val="superscript"/>
                <w:lang w:val="zh-CN"/>
              </w:rPr>
              <w:t>FS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550000.00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原位定量纳米力学测试仪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lang w:val="zh-CN"/>
              </w:rPr>
              <w:t>FemtoTools/FT-NMT04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1350000.00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阴极荧光光谱仪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金竟科技/Rainbow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zh-CN"/>
              </w:rPr>
              <w:t>975000.00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zh-CN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AC0110"/>
    <w:rsid w:val="00B72810"/>
    <w:rsid w:val="00BC2543"/>
    <w:rsid w:val="00C065DF"/>
    <w:rsid w:val="00FE4508"/>
    <w:rsid w:val="00FF22B2"/>
    <w:rsid w:val="016F130F"/>
    <w:rsid w:val="02C1585B"/>
    <w:rsid w:val="0387407B"/>
    <w:rsid w:val="039D7850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ACF6A6F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B820A6E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79</Characters>
  <Lines>1</Lines>
  <Paragraphs>1</Paragraphs>
  <TotalTime>1</TotalTime>
  <ScaleCrop>false</ScaleCrop>
  <LinksUpToDate>false</LinksUpToDate>
  <CharactersWithSpaces>236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2020-05-29T08:49:21Z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