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计算机系超高速光学相干断层扫描系统单一来源采购项目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SUSTech-2020-078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3.开标日期：20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05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尹荣荣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李晓华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胡衍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6.成交供应商及成交金额</w:t>
      </w:r>
    </w:p>
    <w:tbl>
      <w:tblPr>
        <w:tblStyle w:val="6"/>
        <w:tblW w:w="12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561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成交候选人名称</w:t>
            </w:r>
          </w:p>
        </w:tc>
        <w:tc>
          <w:tcPr>
            <w:tcW w:w="56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地址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北京铸久科技有限公司</w:t>
            </w:r>
          </w:p>
        </w:tc>
        <w:tc>
          <w:tcPr>
            <w:tcW w:w="56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北京市海淀区中关村333号楼二层201号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1498000.00</w:t>
            </w:r>
            <w:bookmarkEnd w:id="0"/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中标货物品牌及型号</w:t>
      </w:r>
    </w:p>
    <w:tbl>
      <w:tblPr>
        <w:tblStyle w:val="6"/>
        <w:tblW w:w="121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4533"/>
        <w:gridCol w:w="1065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3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  <w:t>货物名称</w:t>
            </w:r>
          </w:p>
        </w:tc>
        <w:tc>
          <w:tcPr>
            <w:tcW w:w="453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货物品牌及型号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FF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  <w:t>计算机系超高速光学相干断层扫描系统</w:t>
            </w:r>
          </w:p>
        </w:tc>
        <w:tc>
          <w:tcPr>
            <w:tcW w:w="4533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  <w:t>品牌：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OptoRes</w:t>
            </w:r>
          </w:p>
          <w:p>
            <w:pPr>
              <w:jc w:val="left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  <w:t>型号：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OMES 4D MHz-OCT System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合同签订后【150】天内</w:t>
            </w:r>
          </w:p>
        </w:tc>
      </w:tr>
    </w:tbl>
    <w:p>
      <w:pPr>
        <w:numPr>
          <w:numId w:val="0"/>
        </w:num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FECDE"/>
    <w:multiLevelType w:val="singleLevel"/>
    <w:tmpl w:val="990FECDE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1812029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C1624CD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03670"/>
    <w:rsid w:val="19AC73EB"/>
    <w:rsid w:val="1A0E7C60"/>
    <w:rsid w:val="1ABE3A5F"/>
    <w:rsid w:val="1B804EDE"/>
    <w:rsid w:val="1D146958"/>
    <w:rsid w:val="1DAA40BE"/>
    <w:rsid w:val="1E416783"/>
    <w:rsid w:val="1E4701DE"/>
    <w:rsid w:val="1EC42F4A"/>
    <w:rsid w:val="1EE32C51"/>
    <w:rsid w:val="1F8F7079"/>
    <w:rsid w:val="21CF4358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DF00CB5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4FA11D3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224E95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242807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4F139D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3214E0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2020-05-21T03:33:23Z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