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1.项目名称：海洋系流动地震观测系统采购项目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2.招标编号：SUSTech-2020-022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3.开标日期：2020年05月08日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1711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673"/>
        <w:gridCol w:w="1673"/>
        <w:gridCol w:w="1673"/>
        <w:gridCol w:w="1673"/>
        <w:gridCol w:w="1673"/>
        <w:gridCol w:w="16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刘连福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张进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何炳生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陈毅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林琳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罗树生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郭震</w:t>
            </w:r>
          </w:p>
        </w:tc>
      </w:tr>
    </w:tbl>
    <w:p>
      <w:pPr>
        <w:numPr>
          <w:ilvl w:val="0"/>
          <w:numId w:val="1"/>
        </w:numPr>
        <w:jc w:val="both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评标情况</w:t>
      </w:r>
    </w:p>
    <w:p>
      <w:pPr>
        <w:numPr>
          <w:ilvl w:val="0"/>
          <w:numId w:val="0"/>
        </w:numPr>
        <w:ind w:firstLine="840" w:firstLineChars="300"/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投标人</w:t>
      </w:r>
      <w:r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  <w:t>深圳市科蓝实业有限公司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  <w:t>北京德地科技有限公司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的投标文件中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《商务条款响应/偏离表》填写不全</w:t>
      </w:r>
      <w:r>
        <w:rPr>
          <w:rFonts w:hint="eastAsia" w:ascii="仿宋" w:hAnsi="仿宋" w:eastAsia="仿宋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符合性检查不通过；投标人</w:t>
      </w:r>
      <w:r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  <w:t>北京海陆达探测科学技术研究院有限公司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  <w:t>北京市京核鑫隆科技有限责任公司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的投标文件所投货物为同品牌型号货物，</w:t>
      </w:r>
      <w:bookmarkStart w:id="0" w:name="_GoBack"/>
      <w:bookmarkEnd w:id="0"/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按一家投标人计算。投标人</w:t>
      </w:r>
      <w:r>
        <w:rPr>
          <w:rFonts w:hint="default" w:ascii="仿宋" w:hAnsi="仿宋" w:eastAsia="仿宋"/>
          <w:bCs/>
          <w:color w:val="000000"/>
          <w:sz w:val="28"/>
          <w:szCs w:val="28"/>
          <w:lang w:val="en-US" w:eastAsia="zh-CN"/>
        </w:rPr>
        <w:t>恒达新创（北京）地球物理技术有限公司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通过了符合性检查。因有效投标人不足三家，本项目公开招标失败。</w:t>
      </w: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2FB470"/>
    <w:multiLevelType w:val="singleLevel"/>
    <w:tmpl w:val="CE2FB470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725689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3A2CD5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723D05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0AF760B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C1E5F6F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1C69D4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2020-05-08T09:26:09Z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