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1.项目名称：量子研究院超导杂化芯片低温测量系统采购项目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2.招标编号：SUSTech-2020-014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3.开标日期：2020年04月03日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戴俊峰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李承德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王帅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刘连福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李剑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093"/>
        <w:gridCol w:w="258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深圳市赛纳精密仪器有限公司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4079000.00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97.95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深圳市至耀国际贸易有限公司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4072000.00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81.00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深圳市鑫达旺投资有限公司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4080000.00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69.94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深圳市赛纳精密仪器有限公司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深圳市福田区深南中路2072号电子大厦16层1615F室</w:t>
            </w:r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4079000.00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9"/>
        <w:gridCol w:w="3859"/>
        <w:gridCol w:w="1582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21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  <w:t>货物名称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货物品牌及型号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数量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21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zh-CN"/>
              </w:rPr>
              <w:t>超导杂化芯片低温测量系统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zh-CN"/>
              </w:rPr>
              <w:t>（超导杂化芯片低温测量机）</w:t>
            </w:r>
          </w:p>
        </w:tc>
        <w:tc>
          <w:tcPr>
            <w:tcW w:w="385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zh-CN"/>
              </w:rPr>
              <w:t>品牌：BlueFors</w:t>
            </w:r>
          </w:p>
          <w:p>
            <w:pPr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  <w:t>规格型号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zh-CN"/>
              </w:rPr>
              <w:t>：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  <w:t>LD250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/>
              </w:rPr>
              <w:t>4079000.00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4C26F2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3A443E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3365CC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356342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5C4F86"/>
    <w:rsid w:val="40A7785D"/>
    <w:rsid w:val="418D0D16"/>
    <w:rsid w:val="41C6000C"/>
    <w:rsid w:val="4217630D"/>
    <w:rsid w:val="421F2D37"/>
    <w:rsid w:val="422C4569"/>
    <w:rsid w:val="42384B9F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AD2B7E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0C320CD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5F0E47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2020-04-03T08:50:14Z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