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招聘管理系统与人才测评系统一体化服务单一来源采购项目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SUSTech-2019-395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3.开标日期：2019年12月23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邱德光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花永霞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刘洋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eastAsia="zh-CN"/>
              </w:rPr>
              <w:t>北京北森云计算股份有限公司</w:t>
            </w:r>
            <w:bookmarkStart w:id="0" w:name="_GoBack"/>
            <w:bookmarkEnd w:id="0"/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490000.00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81F5587"/>
    <w:rsid w:val="08D5240A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0EB710E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2019-12-23T09:36:51Z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